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9A27" w14:textId="7A7D8902" w:rsidR="00FC38EE" w:rsidRPr="00BE4AC6" w:rsidRDefault="00CD1C66" w:rsidP="00DB2574">
      <w:pPr>
        <w:pStyle w:val="Kop4"/>
        <w:numPr>
          <w:ilvl w:val="0"/>
          <w:numId w:val="0"/>
        </w:numPr>
        <w:spacing w:line="260" w:lineRule="atLeast"/>
        <w:rPr>
          <w:sz w:val="24"/>
        </w:rPr>
      </w:pPr>
      <w:r w:rsidRPr="00BE4AC6">
        <w:rPr>
          <w:sz w:val="24"/>
        </w:rPr>
        <w:t xml:space="preserve">Vergadering </w:t>
      </w:r>
      <w:r w:rsidR="004B7EE9">
        <w:rPr>
          <w:sz w:val="24"/>
        </w:rPr>
        <w:t xml:space="preserve">(Heimiddag) </w:t>
      </w:r>
      <w:r w:rsidRPr="00BE4AC6">
        <w:rPr>
          <w:sz w:val="24"/>
        </w:rPr>
        <w:t>Tumorwerkgroep</w:t>
      </w:r>
      <w:r w:rsidR="0062712E" w:rsidRPr="00BE4AC6">
        <w:rPr>
          <w:sz w:val="24"/>
        </w:rPr>
        <w:t xml:space="preserve"> </w:t>
      </w:r>
      <w:r w:rsidR="00BE4AC6" w:rsidRPr="00BE4AC6">
        <w:rPr>
          <w:sz w:val="24"/>
        </w:rPr>
        <w:t>Gynaecologische oncologie</w:t>
      </w:r>
      <w:r w:rsidR="00BE4AC6">
        <w:rPr>
          <w:sz w:val="24"/>
        </w:rPr>
        <w:t xml:space="preserve"> (TWGO)</w:t>
      </w:r>
      <w:r w:rsidR="00DB2574">
        <w:rPr>
          <w:sz w:val="24"/>
        </w:rPr>
        <w:t xml:space="preserve"> </w:t>
      </w:r>
      <w:r w:rsidR="00354258" w:rsidRPr="00BE4AC6">
        <w:rPr>
          <w:sz w:val="24"/>
        </w:rPr>
        <w:t>regio Utrecht</w:t>
      </w:r>
    </w:p>
    <w:p w14:paraId="2E489A28" w14:textId="77777777" w:rsidR="00BE4AC6" w:rsidRPr="00BE4AC6" w:rsidRDefault="00BE4AC6" w:rsidP="00BE4AC6">
      <w:pPr>
        <w:pStyle w:val="BasistekstIKNL"/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54"/>
        <w:gridCol w:w="28"/>
        <w:gridCol w:w="8676"/>
      </w:tblGrid>
      <w:tr w:rsidR="00FC38EE" w14:paraId="2E489A2B" w14:textId="77777777" w:rsidTr="00DE0772">
        <w:trPr>
          <w:trHeight w:hRule="exact" w:val="260"/>
        </w:trPr>
        <w:tc>
          <w:tcPr>
            <w:tcW w:w="504" w:type="dxa"/>
            <w:gridSpan w:val="3"/>
            <w:shd w:val="clear" w:color="auto" w:fill="auto"/>
          </w:tcPr>
          <w:p w14:paraId="2E489A29" w14:textId="77777777" w:rsidR="00FC38EE" w:rsidRDefault="00FC38EE" w:rsidP="39733DA6">
            <w:pPr>
              <w:pStyle w:val="DocumentgegevenskopjeIKNL"/>
            </w:pPr>
            <w:r>
              <w:t xml:space="preserve">Datum  </w:t>
            </w:r>
          </w:p>
        </w:tc>
        <w:tc>
          <w:tcPr>
            <w:tcW w:w="8676" w:type="dxa"/>
            <w:shd w:val="clear" w:color="auto" w:fill="auto"/>
          </w:tcPr>
          <w:p w14:paraId="2E489A2A" w14:textId="2175C7A4" w:rsidR="00FC38EE" w:rsidRDefault="00F741E1" w:rsidP="39733DA6">
            <w:pPr>
              <w:pStyle w:val="DocumentgegevensIKNL"/>
            </w:pPr>
            <w:r>
              <w:t xml:space="preserve">Maandag </w:t>
            </w:r>
            <w:r w:rsidR="004B7EE9">
              <w:t>7 oktober 2019</w:t>
            </w:r>
            <w:r w:rsidR="00586C75">
              <w:t xml:space="preserve"> </w:t>
            </w:r>
          </w:p>
        </w:tc>
      </w:tr>
      <w:tr w:rsidR="00FC38EE" w14:paraId="2E489A2E" w14:textId="77777777" w:rsidTr="00DE0772">
        <w:trPr>
          <w:trHeight w:hRule="exact" w:val="260"/>
        </w:trPr>
        <w:tc>
          <w:tcPr>
            <w:tcW w:w="322" w:type="dxa"/>
            <w:shd w:val="clear" w:color="auto" w:fill="auto"/>
          </w:tcPr>
          <w:p w14:paraId="2E489A2C" w14:textId="77777777" w:rsidR="00FC38EE" w:rsidRDefault="00FC38EE" w:rsidP="39733DA6">
            <w:pPr>
              <w:pStyle w:val="DocumentgegevenskopjeIKNL"/>
            </w:pPr>
            <w:r>
              <w:t xml:space="preserve">Tijd  </w:t>
            </w:r>
          </w:p>
        </w:tc>
        <w:tc>
          <w:tcPr>
            <w:tcW w:w="8858" w:type="dxa"/>
            <w:gridSpan w:val="3"/>
            <w:shd w:val="clear" w:color="auto" w:fill="auto"/>
          </w:tcPr>
          <w:p w14:paraId="2E489A2D" w14:textId="1EEC8A2D" w:rsidR="00FC38EE" w:rsidRDefault="00DE0772" w:rsidP="00DE0772">
            <w:pPr>
              <w:pStyle w:val="DocumentgegevensIKNL"/>
              <w:tabs>
                <w:tab w:val="left" w:pos="168"/>
              </w:tabs>
            </w:pPr>
            <w:r>
              <w:tab/>
            </w:r>
            <w:r w:rsidR="004B7EE9">
              <w:t>13.00-17.00 uur (</w:t>
            </w:r>
            <w:r w:rsidR="004B7EE9" w:rsidRPr="004B7EE9">
              <w:rPr>
                <w:i/>
              </w:rPr>
              <w:t>ontvangst</w:t>
            </w:r>
            <w:r w:rsidR="00CD1C66" w:rsidRPr="00D976D4">
              <w:rPr>
                <w:rFonts w:cs="Arial"/>
                <w:i/>
              </w:rPr>
              <w:t xml:space="preserve"> met broodjes</w:t>
            </w:r>
            <w:r w:rsidR="00CD1C66" w:rsidRPr="00D976D4">
              <w:rPr>
                <w:rFonts w:cs="Arial"/>
              </w:rPr>
              <w:t>)</w:t>
            </w:r>
          </w:p>
        </w:tc>
      </w:tr>
      <w:tr w:rsidR="00FC38EE" w14:paraId="2E489A33" w14:textId="77777777" w:rsidTr="00DE0772">
        <w:trPr>
          <w:trHeight w:val="261"/>
        </w:trPr>
        <w:tc>
          <w:tcPr>
            <w:tcW w:w="476" w:type="dxa"/>
            <w:gridSpan w:val="2"/>
            <w:shd w:val="clear" w:color="auto" w:fill="auto"/>
          </w:tcPr>
          <w:p w14:paraId="2E489A2F" w14:textId="77777777" w:rsidR="00FC38EE" w:rsidRDefault="00FC38EE" w:rsidP="39733DA6">
            <w:pPr>
              <w:pStyle w:val="DocumentgegevenskopjeIKNL"/>
            </w:pPr>
            <w:r>
              <w:t xml:space="preserve">Plaats  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2E489A30" w14:textId="77777777" w:rsidR="00D443FD" w:rsidRDefault="00D443FD" w:rsidP="39733DA6">
            <w:pPr>
              <w:pStyle w:val="DocumentgegevensIKNL"/>
            </w:pPr>
            <w:r>
              <w:t>IKNL Vergadercentrum</w:t>
            </w:r>
          </w:p>
          <w:p w14:paraId="2E489A31" w14:textId="77777777" w:rsidR="00D443FD" w:rsidRDefault="00D443FD" w:rsidP="39733DA6">
            <w:pPr>
              <w:pStyle w:val="DocumentgegevensIKNL"/>
            </w:pPr>
            <w:proofErr w:type="spellStart"/>
            <w:r w:rsidRPr="007936C2">
              <w:t>Godebaldkwartier</w:t>
            </w:r>
            <w:proofErr w:type="spellEnd"/>
            <w:r w:rsidRPr="007936C2">
              <w:t xml:space="preserve"> 419, </w:t>
            </w:r>
            <w:r>
              <w:t xml:space="preserve">Utrecht, gebouw </w:t>
            </w:r>
            <w:proofErr w:type="spellStart"/>
            <w:r w:rsidRPr="007936C2">
              <w:t>Janssoenborch</w:t>
            </w:r>
            <w:proofErr w:type="spellEnd"/>
            <w:r w:rsidR="009A02EF">
              <w:t xml:space="preserve"> (naast </w:t>
            </w:r>
            <w:r w:rsidR="001C1CC1">
              <w:t xml:space="preserve">de Action en </w:t>
            </w:r>
            <w:r w:rsidR="009A02EF">
              <w:t>tegenover de AKO</w:t>
            </w:r>
            <w:r w:rsidR="001C1CC1">
              <w:t xml:space="preserve"> op Hoog Catharijne)</w:t>
            </w:r>
            <w:r>
              <w:t>, 8</w:t>
            </w:r>
            <w:r w:rsidRPr="007936C2">
              <w:rPr>
                <w:vertAlign w:val="superscript"/>
              </w:rPr>
              <w:t>e</w:t>
            </w:r>
            <w:r>
              <w:t xml:space="preserve"> etage</w:t>
            </w:r>
          </w:p>
          <w:p w14:paraId="2E489A32" w14:textId="2AEE760A" w:rsidR="00275280" w:rsidRDefault="39733DA6" w:rsidP="009A02EF">
            <w:pPr>
              <w:pStyle w:val="DocumentgegevensIKNL"/>
            </w:pPr>
            <w:r>
              <w:t xml:space="preserve">t </w:t>
            </w:r>
            <w:r w:rsidR="009A02EF">
              <w:t>088 234 60 60</w:t>
            </w:r>
          </w:p>
        </w:tc>
      </w:tr>
    </w:tbl>
    <w:p w14:paraId="2E489A34" w14:textId="77777777" w:rsidR="00FC38EE" w:rsidRDefault="00FC38EE" w:rsidP="39733DA6">
      <w:pPr>
        <w:pStyle w:val="BasistekstIKNL"/>
      </w:pPr>
    </w:p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4"/>
        <w:gridCol w:w="6577"/>
        <w:gridCol w:w="170"/>
        <w:gridCol w:w="1644"/>
      </w:tblGrid>
      <w:tr w:rsidR="00FC38EE" w:rsidRPr="001C2442" w14:paraId="2E489A3A" w14:textId="77777777" w:rsidTr="00E21EC5">
        <w:trPr>
          <w:trHeight w:hRule="exact" w:val="261"/>
        </w:trPr>
        <w:tc>
          <w:tcPr>
            <w:tcW w:w="567" w:type="dxa"/>
            <w:shd w:val="clear" w:color="auto" w:fill="auto"/>
          </w:tcPr>
          <w:p w14:paraId="2E489A35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284" w:type="dxa"/>
            <w:shd w:val="clear" w:color="auto" w:fill="auto"/>
          </w:tcPr>
          <w:p w14:paraId="2E489A36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6577" w:type="dxa"/>
            <w:shd w:val="clear" w:color="auto" w:fill="auto"/>
          </w:tcPr>
          <w:p w14:paraId="2E489A37" w14:textId="77777777" w:rsidR="00FC38EE" w:rsidRDefault="007335BA" w:rsidP="39733DA6">
            <w:pPr>
              <w:pStyle w:val="DocumentgegevenskopjeIKNL"/>
            </w:pPr>
            <w:r>
              <w:t>A</w:t>
            </w:r>
            <w:r w:rsidR="00FC38EE">
              <w:t>gendapunt</w:t>
            </w:r>
          </w:p>
        </w:tc>
        <w:tc>
          <w:tcPr>
            <w:tcW w:w="170" w:type="dxa"/>
            <w:shd w:val="clear" w:color="auto" w:fill="auto"/>
          </w:tcPr>
          <w:p w14:paraId="2E489A38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1644" w:type="dxa"/>
            <w:shd w:val="clear" w:color="auto" w:fill="auto"/>
          </w:tcPr>
          <w:p w14:paraId="2E489A39" w14:textId="77777777" w:rsidR="00FC38EE" w:rsidRDefault="00FC38EE" w:rsidP="39733DA6">
            <w:pPr>
              <w:pStyle w:val="DocumentgegevenskopjeIKNL"/>
            </w:pPr>
            <w:r>
              <w:t>Bijlage</w:t>
            </w:r>
          </w:p>
        </w:tc>
      </w:tr>
      <w:tr w:rsidR="00FC38EE" w14:paraId="2E489A40" w14:textId="77777777" w:rsidTr="00E21EC5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</w:tcPr>
          <w:p w14:paraId="2E489A3B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284" w:type="dxa"/>
            <w:shd w:val="clear" w:color="auto" w:fill="auto"/>
          </w:tcPr>
          <w:p w14:paraId="2E489A3C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6577" w:type="dxa"/>
            <w:tcBorders>
              <w:bottom w:val="single" w:sz="8" w:space="0" w:color="808080"/>
            </w:tcBorders>
            <w:shd w:val="clear" w:color="auto" w:fill="auto"/>
          </w:tcPr>
          <w:p w14:paraId="2E489A3D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170" w:type="dxa"/>
            <w:shd w:val="clear" w:color="auto" w:fill="auto"/>
          </w:tcPr>
          <w:p w14:paraId="2E489A3E" w14:textId="77777777" w:rsidR="00FC38EE" w:rsidRDefault="00FC38EE" w:rsidP="39733DA6">
            <w:pPr>
              <w:pStyle w:val="DocumentgegevenskopjeIKNL"/>
            </w:pPr>
          </w:p>
        </w:tc>
        <w:tc>
          <w:tcPr>
            <w:tcW w:w="1644" w:type="dxa"/>
            <w:tcBorders>
              <w:bottom w:val="single" w:sz="8" w:space="0" w:color="808080"/>
            </w:tcBorders>
            <w:shd w:val="clear" w:color="auto" w:fill="auto"/>
          </w:tcPr>
          <w:p w14:paraId="2E489A3F" w14:textId="77777777" w:rsidR="00FC38EE" w:rsidRDefault="00FC38EE" w:rsidP="39733DA6">
            <w:pPr>
              <w:pStyle w:val="DocumentgegevenskopjeIKNL"/>
            </w:pPr>
          </w:p>
        </w:tc>
      </w:tr>
      <w:tr w:rsidR="00FC38EE" w:rsidRPr="00042114" w14:paraId="2E489A46" w14:textId="77777777" w:rsidTr="00E21EC5">
        <w:trPr>
          <w:trHeight w:val="260"/>
        </w:trPr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E489A41" w14:textId="77777777" w:rsidR="00FC38EE" w:rsidRPr="00042114" w:rsidRDefault="00FC38EE" w:rsidP="39733DA6">
            <w:pPr>
              <w:pStyle w:val="NummerIKNL"/>
            </w:pP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42" w14:textId="77777777" w:rsidR="00FC38EE" w:rsidRPr="00042114" w:rsidRDefault="00FC38EE" w:rsidP="39733DA6">
            <w:pPr>
              <w:pStyle w:val="BasistekstIKNL"/>
            </w:pPr>
          </w:p>
        </w:tc>
        <w:tc>
          <w:tcPr>
            <w:tcW w:w="6577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30B7D85" w14:textId="6CDE304E" w:rsidR="00FC38EE" w:rsidRDefault="001C2823" w:rsidP="39733DA6">
            <w:pPr>
              <w:pStyle w:val="BasistekstIKNL"/>
            </w:pPr>
            <w:r>
              <w:t xml:space="preserve">Opening en </w:t>
            </w:r>
            <w:r w:rsidR="00275280">
              <w:t xml:space="preserve">mededelingen </w:t>
            </w:r>
          </w:p>
          <w:p w14:paraId="2E489A43" w14:textId="4F582FA0" w:rsidR="001B2B9D" w:rsidRPr="00042114" w:rsidRDefault="00275280" w:rsidP="00712E79">
            <w:pPr>
              <w:pStyle w:val="BasistekstIKNL"/>
              <w:numPr>
                <w:ilvl w:val="1"/>
                <w:numId w:val="28"/>
              </w:numPr>
              <w:ind w:left="279" w:hanging="283"/>
            </w:pPr>
            <w:r>
              <w:t>Stand van zaken revisie richtlijne</w:t>
            </w:r>
            <w:r w:rsidR="001B2B9D">
              <w:t>n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44" w14:textId="77777777" w:rsidR="00FC38EE" w:rsidRPr="00042114" w:rsidRDefault="00FC38EE" w:rsidP="39733DA6">
            <w:pPr>
              <w:pStyle w:val="BasistekstIKNL"/>
            </w:pPr>
          </w:p>
        </w:tc>
        <w:tc>
          <w:tcPr>
            <w:tcW w:w="1644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E489A45" w14:textId="77777777" w:rsidR="00FC38EE" w:rsidRPr="00042114" w:rsidRDefault="00FC38EE" w:rsidP="39733DA6">
            <w:pPr>
              <w:pStyle w:val="BasistekstIKNL"/>
            </w:pPr>
          </w:p>
        </w:tc>
      </w:tr>
      <w:tr w:rsidR="00FC38EE" w:rsidRPr="00042114" w14:paraId="2E489A4C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2E489A47" w14:textId="77777777" w:rsidR="00FC38EE" w:rsidRPr="00042114" w:rsidRDefault="00FC38EE" w:rsidP="39733DA6">
            <w:pPr>
              <w:pStyle w:val="NummerIKNL"/>
            </w:pP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48" w14:textId="77777777" w:rsidR="00FC38EE" w:rsidRPr="00042114" w:rsidRDefault="00FC38EE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2E489A49" w14:textId="4EA51AB6" w:rsidR="0062712E" w:rsidRDefault="00E46395" w:rsidP="001C2823">
            <w:pPr>
              <w:pStyle w:val="BasistekstIKNL"/>
            </w:pPr>
            <w:r>
              <w:t>Notulen TWGO-vergadering</w:t>
            </w:r>
            <w:r w:rsidR="00C53328">
              <w:t xml:space="preserve"> 11 maart 2019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4A" w14:textId="77777777" w:rsidR="00FC38EE" w:rsidRPr="00042114" w:rsidRDefault="00FC38EE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2E489A4B" w14:textId="77777777" w:rsidR="00682D2C" w:rsidRPr="002D711B" w:rsidRDefault="00682D2C" w:rsidP="00F47368">
            <w:pPr>
              <w:pStyle w:val="BasistekstIKNL"/>
              <w:rPr>
                <w:color w:val="0000FF"/>
              </w:rPr>
            </w:pPr>
          </w:p>
        </w:tc>
      </w:tr>
      <w:tr w:rsidR="00D4717A" w:rsidRPr="009A02EF" w14:paraId="2E489A5E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2E489A56" w14:textId="71B8E878" w:rsidR="00D4717A" w:rsidRDefault="004B7EE9" w:rsidP="007D0A04">
            <w:pPr>
              <w:pStyle w:val="NummerIKNL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57" w14:textId="77777777" w:rsidR="00D4717A" w:rsidRPr="00042114" w:rsidRDefault="00D4717A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6406C146" w14:textId="6FE43A1D" w:rsidR="00F1668E" w:rsidRDefault="00F1668E" w:rsidP="00F1668E">
            <w:pPr>
              <w:pStyle w:val="BasistekstIKNL"/>
            </w:pPr>
            <w:r>
              <w:t xml:space="preserve">Uniek </w:t>
            </w:r>
          </w:p>
          <w:p w14:paraId="2E489A5B" w14:textId="7F25BBD4" w:rsidR="00D4717A" w:rsidRPr="00712E79" w:rsidRDefault="00F1668E" w:rsidP="00F1668E">
            <w:pPr>
              <w:pStyle w:val="BasistekstIKNL"/>
              <w:rPr>
                <w:i/>
              </w:rPr>
            </w:pPr>
            <w:r>
              <w:rPr>
                <w:i/>
              </w:rPr>
              <w:t xml:space="preserve">Kate </w:t>
            </w:r>
            <w:proofErr w:type="spellStart"/>
            <w:r>
              <w:rPr>
                <w:i/>
              </w:rPr>
              <w:t>Proctor</w:t>
            </w:r>
            <w:proofErr w:type="spellEnd"/>
            <w:r w:rsidRPr="00712E79">
              <w:rPr>
                <w:i/>
              </w:rPr>
              <w:t xml:space="preserve">  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5C" w14:textId="77777777" w:rsidR="00D4717A" w:rsidRPr="009A02EF" w:rsidRDefault="00D4717A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2E489A5D" w14:textId="77777777" w:rsidR="002414DA" w:rsidRDefault="002414DA" w:rsidP="39733DA6">
            <w:pPr>
              <w:pStyle w:val="BasistekstIKNL"/>
            </w:pPr>
          </w:p>
        </w:tc>
      </w:tr>
      <w:tr w:rsidR="00806AF9" w:rsidRPr="009A02EF" w14:paraId="2E489A64" w14:textId="77777777" w:rsidTr="00FD0E7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454058D4" w14:textId="11277863" w:rsidR="001B2B9D" w:rsidRDefault="004B7EE9" w:rsidP="00FD0E75">
            <w:pPr>
              <w:pStyle w:val="NummerIKNL"/>
              <w:numPr>
                <w:ilvl w:val="0"/>
                <w:numId w:val="0"/>
              </w:numPr>
            </w:pPr>
            <w:r>
              <w:t>4</w:t>
            </w:r>
          </w:p>
          <w:p w14:paraId="22F2511F" w14:textId="0F90BAC9" w:rsidR="001B2B9D" w:rsidRDefault="001B2B9D" w:rsidP="00FD0E75">
            <w:pPr>
              <w:pStyle w:val="NummerIKNL"/>
              <w:numPr>
                <w:ilvl w:val="0"/>
                <w:numId w:val="0"/>
              </w:numPr>
            </w:pPr>
          </w:p>
          <w:p w14:paraId="3E5A598E" w14:textId="2B2A80B1" w:rsidR="00F1668E" w:rsidRDefault="00F1668E" w:rsidP="00FD0E75">
            <w:pPr>
              <w:pStyle w:val="NummerIKNL"/>
              <w:numPr>
                <w:ilvl w:val="0"/>
                <w:numId w:val="0"/>
              </w:numPr>
            </w:pPr>
          </w:p>
          <w:p w14:paraId="1897D38E" w14:textId="77777777" w:rsidR="00F1668E" w:rsidRDefault="00F1668E" w:rsidP="00FD0E75">
            <w:pPr>
              <w:pStyle w:val="NummerIKNL"/>
              <w:numPr>
                <w:ilvl w:val="0"/>
                <w:numId w:val="0"/>
              </w:numPr>
            </w:pPr>
          </w:p>
          <w:p w14:paraId="2E489A5F" w14:textId="4D6E7D76" w:rsidR="001B2B9D" w:rsidRDefault="001B2B9D" w:rsidP="00FD0E75">
            <w:pPr>
              <w:pStyle w:val="NummerIKNL"/>
              <w:numPr>
                <w:ilvl w:val="0"/>
                <w:numId w:val="0"/>
              </w:numPr>
            </w:pPr>
            <w:r>
              <w:t xml:space="preserve">5 </w:t>
            </w: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60" w14:textId="77777777" w:rsidR="00806AF9" w:rsidRPr="00042114" w:rsidRDefault="00806AF9" w:rsidP="00FD0E75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3132883E" w14:textId="77777777" w:rsidR="00F1668E" w:rsidRDefault="00F1668E" w:rsidP="00F1668E">
            <w:pPr>
              <w:pStyle w:val="Opsommingteken1eniveauIKNL"/>
              <w:numPr>
                <w:ilvl w:val="0"/>
                <w:numId w:val="0"/>
              </w:numPr>
              <w:ind w:left="170" w:hanging="170"/>
            </w:pPr>
            <w:r>
              <w:t>Stand van zaken gynaecologische oncologie / MDO</w:t>
            </w:r>
          </w:p>
          <w:p w14:paraId="7AA1840B" w14:textId="77777777" w:rsidR="00F1668E" w:rsidRDefault="00F1668E" w:rsidP="00F1668E">
            <w:pPr>
              <w:pStyle w:val="Opsommingteken1eniveauIKNL"/>
              <w:numPr>
                <w:ilvl w:val="0"/>
                <w:numId w:val="0"/>
              </w:numPr>
              <w:ind w:left="170" w:hanging="170"/>
            </w:pPr>
            <w:r>
              <w:t xml:space="preserve">Data delen uit de regio </w:t>
            </w:r>
          </w:p>
          <w:p w14:paraId="21538BD0" w14:textId="77777777" w:rsidR="00F1668E" w:rsidRPr="00F1668E" w:rsidRDefault="00F1668E" w:rsidP="00F1668E">
            <w:pPr>
              <w:pStyle w:val="BasistekstIKNL"/>
            </w:pPr>
            <w:r w:rsidRPr="00712E79">
              <w:rPr>
                <w:i/>
              </w:rPr>
              <w:t xml:space="preserve">Ronald </w:t>
            </w:r>
            <w:proofErr w:type="spellStart"/>
            <w:r w:rsidRPr="00712E79">
              <w:rPr>
                <w:i/>
              </w:rPr>
              <w:t>Zweemer</w:t>
            </w:r>
            <w:proofErr w:type="spellEnd"/>
          </w:p>
          <w:p w14:paraId="331A4074" w14:textId="77777777" w:rsidR="001B2B9D" w:rsidRDefault="001B2B9D" w:rsidP="00FD0E75">
            <w:pPr>
              <w:pStyle w:val="BasistekstIKNL"/>
            </w:pPr>
          </w:p>
          <w:p w14:paraId="47D4E6CD" w14:textId="77777777" w:rsidR="00712E79" w:rsidRDefault="008A040A" w:rsidP="008A040A">
            <w:pPr>
              <w:pStyle w:val="BasistekstIKNL"/>
            </w:pPr>
            <w:r>
              <w:t>Problemen OK capaciteit UMCU</w:t>
            </w:r>
          </w:p>
          <w:p w14:paraId="2E489A61" w14:textId="20196887" w:rsidR="00BD7E98" w:rsidRPr="00712E79" w:rsidRDefault="008A040A" w:rsidP="008A040A">
            <w:pPr>
              <w:pStyle w:val="BasistekstIKNL"/>
              <w:rPr>
                <w:i/>
              </w:rPr>
            </w:pPr>
            <w:r w:rsidRPr="00712E79">
              <w:rPr>
                <w:i/>
              </w:rPr>
              <w:t xml:space="preserve">Ronald </w:t>
            </w:r>
            <w:proofErr w:type="spellStart"/>
            <w:r w:rsidRPr="00712E79">
              <w:rPr>
                <w:i/>
              </w:rPr>
              <w:t>Zweemer</w:t>
            </w:r>
            <w:proofErr w:type="spellEnd"/>
            <w:r w:rsidRPr="00712E79">
              <w:rPr>
                <w:i/>
              </w:rPr>
              <w:t xml:space="preserve"> 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62" w14:textId="77777777" w:rsidR="00806AF9" w:rsidRPr="009A02EF" w:rsidRDefault="00806AF9" w:rsidP="00FD0E75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2E489A63" w14:textId="77777777" w:rsidR="00806AF9" w:rsidRDefault="00806AF9" w:rsidP="002414DA">
            <w:pPr>
              <w:pStyle w:val="BasistekstIKNL"/>
            </w:pPr>
          </w:p>
        </w:tc>
      </w:tr>
      <w:tr w:rsidR="00C17823" w:rsidRPr="009A02EF" w14:paraId="2E489A6B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2E489A65" w14:textId="4A7FDA9D" w:rsidR="00C17823" w:rsidRDefault="004B7EE9" w:rsidP="007D0A04">
            <w:pPr>
              <w:pStyle w:val="NummerIKNL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66" w14:textId="77777777" w:rsidR="00C17823" w:rsidRPr="00042114" w:rsidRDefault="00C17823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37EB46EE" w14:textId="77777777" w:rsidR="00712E79" w:rsidRDefault="004B7EE9" w:rsidP="00A71916">
            <w:pPr>
              <w:pStyle w:val="BasistekstIKNL"/>
            </w:pPr>
            <w:proofErr w:type="spellStart"/>
            <w:r>
              <w:t>Zorgpa</w:t>
            </w:r>
            <w:r w:rsidR="008A040A">
              <w:t>d</w:t>
            </w:r>
            <w:proofErr w:type="spellEnd"/>
            <w:r>
              <w:t xml:space="preserve"> ovarium </w:t>
            </w:r>
          </w:p>
          <w:p w14:paraId="2E489A68" w14:textId="2924411A" w:rsidR="004F64CF" w:rsidRPr="00712E79" w:rsidRDefault="004B7EE9" w:rsidP="00A71916">
            <w:pPr>
              <w:pStyle w:val="BasistekstIKNL"/>
              <w:rPr>
                <w:i/>
              </w:rPr>
            </w:pPr>
            <w:r w:rsidRPr="004B7EE9">
              <w:rPr>
                <w:i/>
              </w:rPr>
              <w:t>Henk Schreuder</w:t>
            </w:r>
            <w:r w:rsidR="00712E79">
              <w:rPr>
                <w:i/>
              </w:rPr>
              <w:t>, Ankie Krol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69" w14:textId="77777777" w:rsidR="00C17823" w:rsidRPr="009A02EF" w:rsidRDefault="00C17823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2E489A6A" w14:textId="77777777" w:rsidR="00C17823" w:rsidRDefault="00C17823" w:rsidP="39733DA6">
            <w:pPr>
              <w:pStyle w:val="BasistekstIKNL"/>
            </w:pPr>
          </w:p>
        </w:tc>
      </w:tr>
      <w:tr w:rsidR="004B7EE9" w:rsidRPr="009A02EF" w14:paraId="1A7D2EFF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0AFEF8D9" w14:textId="4F80BC36" w:rsidR="004B7EE9" w:rsidRDefault="004B7EE9" w:rsidP="007D0A04">
            <w:pPr>
              <w:pStyle w:val="NummerIKNL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729D5939" w14:textId="77777777" w:rsidR="004B7EE9" w:rsidRPr="00042114" w:rsidRDefault="004B7EE9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7C1AF847" w14:textId="77777777" w:rsidR="00712E79" w:rsidRDefault="004B7EE9" w:rsidP="001B2B9D">
            <w:pPr>
              <w:pStyle w:val="BasistekstIKNL"/>
            </w:pPr>
            <w:r>
              <w:t>MDO</w:t>
            </w:r>
          </w:p>
          <w:p w14:paraId="1974C8FC" w14:textId="3AE44663" w:rsidR="004B7EE9" w:rsidRPr="00712E79" w:rsidRDefault="008A040A" w:rsidP="001B2B9D">
            <w:pPr>
              <w:pStyle w:val="BasistekstIKNL"/>
              <w:rPr>
                <w:i/>
              </w:rPr>
            </w:pPr>
            <w:r w:rsidRPr="00712E79">
              <w:rPr>
                <w:i/>
              </w:rPr>
              <w:t xml:space="preserve">Kees </w:t>
            </w:r>
            <w:proofErr w:type="spellStart"/>
            <w:r w:rsidRPr="00712E79">
              <w:rPr>
                <w:i/>
              </w:rPr>
              <w:t>Gerestein</w:t>
            </w:r>
            <w:proofErr w:type="spellEnd"/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304F26F7" w14:textId="77777777" w:rsidR="004B7EE9" w:rsidRPr="009A02EF" w:rsidRDefault="004B7EE9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6796AD24" w14:textId="77777777" w:rsidR="004B7EE9" w:rsidRDefault="004B7EE9" w:rsidP="39733DA6">
            <w:pPr>
              <w:pStyle w:val="BasistekstIKNL"/>
            </w:pPr>
          </w:p>
        </w:tc>
      </w:tr>
      <w:tr w:rsidR="002D37B4" w:rsidRPr="009A02EF" w14:paraId="04B52108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5228F59A" w14:textId="77777777" w:rsidR="002D37B4" w:rsidRDefault="002D37B4" w:rsidP="007D0A04">
            <w:pPr>
              <w:pStyle w:val="NummerIKNL"/>
              <w:numPr>
                <w:ilvl w:val="0"/>
                <w:numId w:val="0"/>
              </w:numPr>
            </w:pP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08630664" w14:textId="77777777" w:rsidR="002D37B4" w:rsidRPr="00042114" w:rsidRDefault="002D37B4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59F8DDF4" w14:textId="3E0BDE93" w:rsidR="002D37B4" w:rsidRDefault="002D37B4" w:rsidP="008A040A">
            <w:pPr>
              <w:pStyle w:val="BasistekstIKNL"/>
            </w:pPr>
            <w:r>
              <w:t>Pauze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3B67B940" w14:textId="77777777" w:rsidR="002D37B4" w:rsidRPr="009A02EF" w:rsidRDefault="002D37B4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153A9D66" w14:textId="77777777" w:rsidR="002D37B4" w:rsidRDefault="002D37B4" w:rsidP="39733DA6">
            <w:pPr>
              <w:pStyle w:val="BasistekstIKNL"/>
            </w:pPr>
          </w:p>
        </w:tc>
      </w:tr>
      <w:tr w:rsidR="00DE0772" w:rsidRPr="009A02EF" w14:paraId="2E489A72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1BB02737" w14:textId="77777777" w:rsidR="00DE0772" w:rsidRDefault="001B2B9D" w:rsidP="007D0A04">
            <w:pPr>
              <w:pStyle w:val="NummerIKNL"/>
              <w:numPr>
                <w:ilvl w:val="0"/>
                <w:numId w:val="0"/>
              </w:numPr>
            </w:pPr>
            <w:r>
              <w:t>8</w:t>
            </w:r>
          </w:p>
          <w:p w14:paraId="2E489A6C" w14:textId="48AC9060" w:rsidR="001B2B9D" w:rsidRDefault="001B2B9D" w:rsidP="007D0A04">
            <w:pPr>
              <w:pStyle w:val="NummerIKNL"/>
              <w:numPr>
                <w:ilvl w:val="0"/>
                <w:numId w:val="0"/>
              </w:numPr>
            </w:pP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6D" w14:textId="77777777" w:rsidR="00DE0772" w:rsidRPr="00042114" w:rsidRDefault="00DE0772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0A611881" w14:textId="77777777" w:rsidR="008A040A" w:rsidRDefault="008A040A" w:rsidP="008A040A">
            <w:pPr>
              <w:pStyle w:val="BasistekstIKNL"/>
            </w:pPr>
            <w:r>
              <w:t>Stand van zaken lopende en nieuwe studies</w:t>
            </w:r>
          </w:p>
          <w:p w14:paraId="49F5CD74" w14:textId="77777777" w:rsidR="008A040A" w:rsidRDefault="008A040A" w:rsidP="00712E79">
            <w:pPr>
              <w:pStyle w:val="Opsommingteken1eniveauIKNL"/>
              <w:numPr>
                <w:ilvl w:val="1"/>
                <w:numId w:val="28"/>
              </w:numPr>
              <w:ind w:left="279" w:hanging="279"/>
            </w:pPr>
            <w:r>
              <w:t>Medische oncologie (</w:t>
            </w:r>
            <w:r w:rsidRPr="00C17823">
              <w:rPr>
                <w:i/>
              </w:rPr>
              <w:t>Els Witteveen</w:t>
            </w:r>
            <w:r>
              <w:t>)</w:t>
            </w:r>
          </w:p>
          <w:p w14:paraId="6AFC1342" w14:textId="77777777" w:rsidR="008A040A" w:rsidRDefault="008A040A" w:rsidP="00712E79">
            <w:pPr>
              <w:pStyle w:val="Opsommingteken1eniveauIKNL"/>
              <w:numPr>
                <w:ilvl w:val="1"/>
                <w:numId w:val="28"/>
              </w:numPr>
              <w:ind w:left="279" w:hanging="279"/>
              <w:rPr>
                <w:lang w:val="en-US"/>
              </w:rPr>
            </w:pPr>
            <w:proofErr w:type="spellStart"/>
            <w:r w:rsidRPr="009E1CDD">
              <w:rPr>
                <w:lang w:val="en-US"/>
              </w:rPr>
              <w:t>Radiotherapie</w:t>
            </w:r>
            <w:proofErr w:type="spellEnd"/>
            <w:r w:rsidRPr="009E1CDD">
              <w:rPr>
                <w:lang w:val="en-US"/>
              </w:rPr>
              <w:t xml:space="preserve">  (</w:t>
            </w:r>
            <w:r w:rsidRPr="009E1CDD">
              <w:rPr>
                <w:i/>
                <w:lang w:val="en-US"/>
              </w:rPr>
              <w:t>Ina Schulz</w:t>
            </w:r>
            <w:r w:rsidRPr="009E1CDD">
              <w:rPr>
                <w:lang w:val="en-US"/>
              </w:rPr>
              <w:t>)</w:t>
            </w:r>
          </w:p>
          <w:p w14:paraId="2E489A6F" w14:textId="3D093327" w:rsidR="00275280" w:rsidRPr="008A040A" w:rsidRDefault="008A040A" w:rsidP="00712E79">
            <w:pPr>
              <w:pStyle w:val="Opsommingteken1eniveauIKNL"/>
              <w:numPr>
                <w:ilvl w:val="1"/>
                <w:numId w:val="28"/>
              </w:numPr>
              <w:ind w:left="279" w:hanging="279"/>
              <w:rPr>
                <w:lang w:val="en-US"/>
              </w:rPr>
            </w:pPr>
            <w:r>
              <w:t>Gynaecologische oncologie (</w:t>
            </w:r>
            <w:r w:rsidRPr="008A040A">
              <w:rPr>
                <w:i/>
              </w:rPr>
              <w:t>Ronald Zweemer</w:t>
            </w:r>
            <w:r>
              <w:t>)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70" w14:textId="77777777" w:rsidR="00DE0772" w:rsidRPr="009A02EF" w:rsidRDefault="00DE0772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2E489A71" w14:textId="77777777" w:rsidR="00DE0772" w:rsidRDefault="00DE0772" w:rsidP="39733DA6">
            <w:pPr>
              <w:pStyle w:val="BasistekstIKNL"/>
            </w:pPr>
          </w:p>
        </w:tc>
      </w:tr>
      <w:tr w:rsidR="00DE0772" w:rsidRPr="009A02EF" w14:paraId="2E489A85" w14:textId="77777777" w:rsidTr="00E21EC5">
        <w:trPr>
          <w:trHeight w:val="260"/>
        </w:trPr>
        <w:tc>
          <w:tcPr>
            <w:tcW w:w="567" w:type="dxa"/>
            <w:shd w:val="clear" w:color="auto" w:fill="auto"/>
            <w:tcMar>
              <w:top w:w="180" w:type="dxa"/>
              <w:bottom w:w="80" w:type="dxa"/>
            </w:tcMar>
          </w:tcPr>
          <w:p w14:paraId="2E489A80" w14:textId="3DA3237F" w:rsidR="00DE0772" w:rsidRDefault="004B7EE9" w:rsidP="007D0A04">
            <w:pPr>
              <w:pStyle w:val="NummerIKNL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84" w:type="dxa"/>
            <w:shd w:val="clear" w:color="auto" w:fill="auto"/>
            <w:tcMar>
              <w:top w:w="180" w:type="dxa"/>
              <w:bottom w:w="80" w:type="dxa"/>
            </w:tcMar>
          </w:tcPr>
          <w:p w14:paraId="2E489A81" w14:textId="77777777" w:rsidR="00DE0772" w:rsidRPr="00042114" w:rsidRDefault="00DE0772" w:rsidP="39733DA6">
            <w:pPr>
              <w:pStyle w:val="BasistekstIKNL"/>
            </w:pPr>
          </w:p>
        </w:tc>
        <w:tc>
          <w:tcPr>
            <w:tcW w:w="6577" w:type="dxa"/>
            <w:shd w:val="clear" w:color="auto" w:fill="auto"/>
            <w:tcMar>
              <w:top w:w="180" w:type="dxa"/>
              <w:bottom w:w="80" w:type="dxa"/>
            </w:tcMar>
          </w:tcPr>
          <w:p w14:paraId="037A3F45" w14:textId="4B67B954" w:rsidR="008A040A" w:rsidRDefault="00134689" w:rsidP="00712E79">
            <w:pPr>
              <w:pStyle w:val="Opsommingteken1eniveauIKNL"/>
              <w:numPr>
                <w:ilvl w:val="0"/>
                <w:numId w:val="0"/>
              </w:numPr>
              <w:ind w:left="170" w:hanging="170"/>
            </w:pPr>
            <w:r>
              <w:t xml:space="preserve">Rondvraag </w:t>
            </w:r>
            <w:r w:rsidR="001813C9">
              <w:t>en</w:t>
            </w:r>
            <w:r w:rsidR="008A040A">
              <w:t xml:space="preserve"> verdere planning </w:t>
            </w:r>
          </w:p>
          <w:p w14:paraId="03D9F21E" w14:textId="77777777" w:rsidR="008A040A" w:rsidRPr="001B2B9D" w:rsidRDefault="008A040A" w:rsidP="00712E7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 w:line="260" w:lineRule="atLeast"/>
              <w:ind w:left="279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Implementatie van </w:t>
            </w:r>
            <w:proofErr w:type="spellStart"/>
            <w:r>
              <w:rPr>
                <w:rStyle w:val="spellingerror"/>
                <w:rFonts w:ascii="Arial" w:hAnsi="Arial" w:cs="Arial"/>
                <w:sz w:val="18"/>
                <w:szCs w:val="18"/>
              </w:rPr>
              <w:t>zorgpad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 endometrium (laatste versie sturen)</w:t>
            </w:r>
          </w:p>
          <w:p w14:paraId="5B2A1747" w14:textId="6B9206C8" w:rsidR="008A040A" w:rsidRDefault="008A040A" w:rsidP="00712E7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 w:line="260" w:lineRule="atLeast"/>
              <w:ind w:left="279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2B9D">
              <w:rPr>
                <w:rStyle w:val="normaltextrun"/>
                <w:rFonts w:ascii="Arial" w:hAnsi="Arial" w:cs="Arial"/>
                <w:sz w:val="18"/>
                <w:szCs w:val="18"/>
              </w:rPr>
              <w:t>Zorgpad</w:t>
            </w:r>
            <w:proofErr w:type="spellEnd"/>
            <w:r w:rsidRPr="001B2B9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Vulva: </w:t>
            </w:r>
            <w:r w:rsidRPr="00712E79">
              <w:rPr>
                <w:rStyle w:val="normaltextrun"/>
                <w:rFonts w:ascii="Arial" w:hAnsi="Arial" w:cs="Arial"/>
                <w:i/>
                <w:sz w:val="18"/>
                <w:szCs w:val="18"/>
              </w:rPr>
              <w:t>Eleonor</w:t>
            </w:r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</w:rPr>
              <w:t>a van Dorst</w:t>
            </w:r>
          </w:p>
          <w:p w14:paraId="78CBE956" w14:textId="01AE1022" w:rsidR="008A040A" w:rsidRPr="00712E79" w:rsidRDefault="008A040A" w:rsidP="00712E7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 w:line="260" w:lineRule="atLeast"/>
              <w:ind w:left="279" w:hanging="283"/>
              <w:textAlignment w:val="baseline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12E79">
              <w:rPr>
                <w:rStyle w:val="normaltextrun"/>
                <w:rFonts w:ascii="Arial" w:hAnsi="Arial" w:cs="Arial"/>
                <w:sz w:val="18"/>
                <w:szCs w:val="18"/>
                <w:lang w:val="en-US"/>
              </w:rPr>
              <w:t>Zorgpad</w:t>
            </w:r>
            <w:proofErr w:type="spellEnd"/>
            <w:r w:rsidRPr="00712E79">
              <w:rPr>
                <w:rStyle w:val="normaltextrun"/>
                <w:rFonts w:ascii="Arial" w:hAnsi="Arial" w:cs="Arial"/>
                <w:sz w:val="18"/>
                <w:szCs w:val="18"/>
                <w:lang w:val="en-US"/>
              </w:rPr>
              <w:t> Cervix: </w:t>
            </w:r>
            <w:r w:rsidRP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>Ronald</w:t>
            </w:r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>Zweemer</w:t>
            </w:r>
            <w:proofErr w:type="spellEnd"/>
            <w:r w:rsidRP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>, Els</w:t>
            </w:r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>Witteveen</w:t>
            </w:r>
            <w:proofErr w:type="spellEnd"/>
            <w:r w:rsidRP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>, Ina</w:t>
            </w:r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2E79">
              <w:rPr>
                <w:rStyle w:val="normaltextrun"/>
                <w:rFonts w:ascii="Arial" w:hAnsi="Arial" w:cs="Arial"/>
                <w:i/>
                <w:sz w:val="18"/>
                <w:szCs w:val="18"/>
                <w:lang w:val="en-US"/>
              </w:rPr>
              <w:t>Beerendonk</w:t>
            </w:r>
            <w:proofErr w:type="spellEnd"/>
            <w:r w:rsidRPr="00712E79"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14:paraId="41C393AF" w14:textId="054A8FED" w:rsidR="008A040A" w:rsidRDefault="008A040A" w:rsidP="00712E7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 w:line="260" w:lineRule="atLeast"/>
              <w:ind w:left="279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Zorgpad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trofoblast: </w:t>
            </w:r>
            <w:r w:rsidRPr="00712E79">
              <w:rPr>
                <w:rFonts w:ascii="Arial" w:hAnsi="Arial" w:cs="Arial"/>
                <w:i/>
                <w:sz w:val="18"/>
                <w:szCs w:val="18"/>
              </w:rPr>
              <w:t>Inge</w:t>
            </w:r>
            <w:r w:rsidR="0071042A">
              <w:rPr>
                <w:rFonts w:ascii="Arial" w:hAnsi="Arial" w:cs="Arial"/>
                <w:i/>
                <w:sz w:val="18"/>
                <w:szCs w:val="18"/>
              </w:rPr>
              <w:t xml:space="preserve"> Baas</w:t>
            </w:r>
          </w:p>
          <w:p w14:paraId="0734172D" w14:textId="77777777" w:rsidR="008A040A" w:rsidRDefault="008A040A" w:rsidP="00712E7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 w:line="260" w:lineRule="atLeast"/>
              <w:ind w:left="279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Palliatieve zorg: </w:t>
            </w:r>
            <w:r w:rsidRPr="00712E79">
              <w:rPr>
                <w:rFonts w:ascii="Arial" w:hAnsi="Arial" w:cs="Arial"/>
                <w:i/>
                <w:sz w:val="18"/>
                <w:szCs w:val="18"/>
              </w:rPr>
              <w:t xml:space="preserve">Ina </w:t>
            </w:r>
            <w:r w:rsidR="00712E79" w:rsidRPr="00712E79">
              <w:rPr>
                <w:rFonts w:ascii="Arial" w:hAnsi="Arial" w:cs="Arial"/>
                <w:i/>
                <w:sz w:val="18"/>
                <w:szCs w:val="18"/>
              </w:rPr>
              <w:t>Beerendonk</w:t>
            </w:r>
            <w:r w:rsidR="00712E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(regionale afspraken, mogelijkheden</w:t>
            </w:r>
            <w:r w:rsidR="00712E7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489A82" w14:textId="2987953E" w:rsidR="002D37B4" w:rsidRPr="008A040A" w:rsidRDefault="002D37B4" w:rsidP="00712E7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 w:line="260" w:lineRule="atLeast"/>
              <w:ind w:left="279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Toekomstvisie / planning 2020</w:t>
            </w:r>
          </w:p>
        </w:tc>
        <w:tc>
          <w:tcPr>
            <w:tcW w:w="170" w:type="dxa"/>
            <w:shd w:val="clear" w:color="auto" w:fill="auto"/>
            <w:tcMar>
              <w:top w:w="180" w:type="dxa"/>
              <w:bottom w:w="80" w:type="dxa"/>
            </w:tcMar>
          </w:tcPr>
          <w:p w14:paraId="2E489A83" w14:textId="77777777" w:rsidR="00DE0772" w:rsidRPr="009A02EF" w:rsidRDefault="00DE0772" w:rsidP="39733DA6">
            <w:pPr>
              <w:pStyle w:val="BasistekstIKNL"/>
            </w:pPr>
          </w:p>
        </w:tc>
        <w:tc>
          <w:tcPr>
            <w:tcW w:w="1644" w:type="dxa"/>
            <w:shd w:val="clear" w:color="auto" w:fill="auto"/>
            <w:tcMar>
              <w:top w:w="180" w:type="dxa"/>
              <w:bottom w:w="80" w:type="dxa"/>
            </w:tcMar>
          </w:tcPr>
          <w:p w14:paraId="2E489A84" w14:textId="77777777" w:rsidR="00DE0772" w:rsidRDefault="00DE0772" w:rsidP="39733DA6">
            <w:pPr>
              <w:pStyle w:val="BasistekstIKNL"/>
            </w:pPr>
          </w:p>
        </w:tc>
      </w:tr>
      <w:tr w:rsidR="002C504A" w:rsidRPr="002C504A" w14:paraId="2E489A91" w14:textId="77777777" w:rsidTr="0026570C">
        <w:trPr>
          <w:trHeight w:val="260"/>
        </w:trPr>
        <w:tc>
          <w:tcPr>
            <w:tcW w:w="9242" w:type="dxa"/>
            <w:gridSpan w:val="5"/>
            <w:shd w:val="clear" w:color="auto" w:fill="auto"/>
            <w:tcMar>
              <w:top w:w="180" w:type="dxa"/>
              <w:bottom w:w="80" w:type="dxa"/>
            </w:tcMar>
          </w:tcPr>
          <w:p w14:paraId="0BB48B8F" w14:textId="77777777" w:rsidR="002C504A" w:rsidRDefault="002C504A" w:rsidP="39733DA6">
            <w:pPr>
              <w:pStyle w:val="BasistekstIKNL"/>
              <w:rPr>
                <w:b/>
                <w:sz w:val="24"/>
                <w:szCs w:val="24"/>
              </w:rPr>
            </w:pPr>
          </w:p>
          <w:p w14:paraId="275EFA64" w14:textId="7C2E798A" w:rsidR="002C504A" w:rsidRDefault="002C504A" w:rsidP="39733DA6">
            <w:pPr>
              <w:pStyle w:val="BasistekstIKNL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C504A">
              <w:rPr>
                <w:b/>
                <w:sz w:val="24"/>
                <w:szCs w:val="24"/>
              </w:rPr>
              <w:lastRenderedPageBreak/>
              <w:t>Wetenschappelijk deel</w:t>
            </w:r>
            <w:r>
              <w:rPr>
                <w:b/>
                <w:sz w:val="24"/>
                <w:szCs w:val="24"/>
              </w:rPr>
              <w:t xml:space="preserve"> 16.00-17.00 uur</w:t>
            </w:r>
          </w:p>
          <w:p w14:paraId="484F26AC" w14:textId="77777777" w:rsidR="002C504A" w:rsidRDefault="002C504A" w:rsidP="39733DA6">
            <w:pPr>
              <w:pStyle w:val="BasistekstIKNL"/>
            </w:pPr>
          </w:p>
          <w:p w14:paraId="1F8B76B8" w14:textId="77777777" w:rsidR="002C504A" w:rsidRPr="002C504A" w:rsidRDefault="002C504A" w:rsidP="002C504A">
            <w:pPr>
              <w:pStyle w:val="BasistekstIKNL"/>
              <w:rPr>
                <w:sz w:val="20"/>
                <w:szCs w:val="20"/>
              </w:rPr>
            </w:pPr>
            <w:r w:rsidRPr="002C504A">
              <w:rPr>
                <w:sz w:val="20"/>
                <w:szCs w:val="20"/>
              </w:rPr>
              <w:t>HUB/CPCT data</w:t>
            </w:r>
          </w:p>
          <w:p w14:paraId="1CCAFECA" w14:textId="73F3803F" w:rsidR="002C504A" w:rsidRDefault="002C504A" w:rsidP="002C504A">
            <w:pPr>
              <w:pStyle w:val="BasistekstIKNL"/>
              <w:rPr>
                <w:i/>
              </w:rPr>
            </w:pPr>
            <w:r w:rsidRPr="000869AE">
              <w:rPr>
                <w:i/>
              </w:rPr>
              <w:t>Chris de Witte, UMC Utrecht</w:t>
            </w:r>
            <w:r>
              <w:rPr>
                <w:i/>
              </w:rPr>
              <w:t xml:space="preserve"> </w:t>
            </w:r>
          </w:p>
          <w:p w14:paraId="5BC44D79" w14:textId="77777777" w:rsidR="002C504A" w:rsidRDefault="002C504A" w:rsidP="002C504A">
            <w:pPr>
              <w:pStyle w:val="BasistekstIKNL"/>
            </w:pPr>
          </w:p>
          <w:p w14:paraId="79E8E53D" w14:textId="3D009E43" w:rsidR="002C504A" w:rsidRPr="002C504A" w:rsidRDefault="002C504A" w:rsidP="002C504A">
            <w:pPr>
              <w:pStyle w:val="BasistekstIKNL"/>
              <w:rPr>
                <w:sz w:val="20"/>
                <w:szCs w:val="20"/>
              </w:rPr>
            </w:pPr>
            <w:r w:rsidRPr="002C504A">
              <w:rPr>
                <w:sz w:val="20"/>
                <w:szCs w:val="20"/>
              </w:rPr>
              <w:t>Regionale variatie in uitkomsten chirurgie bij eierstokkanker</w:t>
            </w:r>
          </w:p>
          <w:p w14:paraId="58474FA6" w14:textId="29B9DDD1" w:rsidR="002C504A" w:rsidRDefault="002C504A" w:rsidP="002C504A">
            <w:pPr>
              <w:pStyle w:val="BasistekstIKNL"/>
              <w:rPr>
                <w:i/>
                <w:lang w:val="en-US"/>
              </w:rPr>
            </w:pPr>
            <w:r w:rsidRPr="002C504A">
              <w:rPr>
                <w:i/>
                <w:lang w:val="en-US"/>
              </w:rPr>
              <w:t xml:space="preserve">Maite Timmermans, ANIOS Gynaecologie, PhD candidate </w:t>
            </w:r>
            <w:proofErr w:type="spellStart"/>
            <w:r>
              <w:rPr>
                <w:i/>
                <w:lang w:val="en-US"/>
              </w:rPr>
              <w:t>Haga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ziekenhuis</w:t>
            </w:r>
            <w:proofErr w:type="spellEnd"/>
          </w:p>
          <w:p w14:paraId="5A7F6E05" w14:textId="65ACA083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2A96B49B" w14:textId="729B712D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5051C781" w14:textId="6C5F78F3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25B0015C" w14:textId="6C30DC4B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29801A17" w14:textId="3275AD1D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677EF352" w14:textId="0C497D10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7A4F9458" w14:textId="59FAE363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08F22AB4" w14:textId="4D5CF7C8" w:rsidR="00F1668E" w:rsidRDefault="00F1668E" w:rsidP="002C504A">
            <w:pPr>
              <w:pStyle w:val="BasistekstIKNL"/>
              <w:rPr>
                <w:lang w:val="en-US"/>
              </w:rPr>
            </w:pPr>
          </w:p>
          <w:p w14:paraId="2E489A90" w14:textId="329D515E" w:rsidR="002C504A" w:rsidRPr="00F1668E" w:rsidRDefault="002C504A" w:rsidP="00F1668E">
            <w:pPr>
              <w:pStyle w:val="BasistekstIKNL"/>
            </w:pPr>
          </w:p>
        </w:tc>
      </w:tr>
    </w:tbl>
    <w:p w14:paraId="2E489A92" w14:textId="77777777" w:rsidR="00D33D69" w:rsidRPr="00F1668E" w:rsidRDefault="00D33D69" w:rsidP="00D33D69">
      <w:pPr>
        <w:pStyle w:val="BasistekstIKNL"/>
      </w:pPr>
    </w:p>
    <w:sectPr w:rsidR="00D33D69" w:rsidRPr="00F1668E" w:rsidSect="002C33B4">
      <w:headerReference w:type="even" r:id="rId10"/>
      <w:headerReference w:type="default" r:id="rId11"/>
      <w:headerReference w:type="first" r:id="rId12"/>
      <w:pgSz w:w="11906" w:h="16838" w:code="9"/>
      <w:pgMar w:top="2782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9A95" w14:textId="77777777" w:rsidR="0038234E" w:rsidRDefault="0038234E">
      <w:r>
        <w:separator/>
      </w:r>
    </w:p>
  </w:endnote>
  <w:endnote w:type="continuationSeparator" w:id="0">
    <w:p w14:paraId="2E489A96" w14:textId="77777777" w:rsidR="0038234E" w:rsidRDefault="0038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9A93" w14:textId="77777777" w:rsidR="0038234E" w:rsidRDefault="0038234E">
      <w:r>
        <w:separator/>
      </w:r>
    </w:p>
  </w:footnote>
  <w:footnote w:type="continuationSeparator" w:id="0">
    <w:p w14:paraId="2E489A94" w14:textId="77777777" w:rsidR="0038234E" w:rsidRDefault="0038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9A97" w14:textId="77777777" w:rsidR="0038018B" w:rsidRDefault="001C2823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E489A9D" wp14:editId="2E489A9E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4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89A98" w14:textId="77777777" w:rsidR="0038018B" w:rsidRPr="00F42D50" w:rsidRDefault="0038018B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9A99" w14:textId="77777777" w:rsidR="0038018B" w:rsidRDefault="001C2823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E489A9F" wp14:editId="2E489AA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89A9A" w14:textId="77777777" w:rsidR="0038018B" w:rsidRPr="00587733" w:rsidRDefault="0038018B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9A9B" w14:textId="77777777" w:rsidR="0038018B" w:rsidRDefault="001C2823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489AA1" wp14:editId="2E489AA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89A9C" w14:textId="77777777" w:rsidR="0038018B" w:rsidRDefault="001C2823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E489AA3" wp14:editId="2E489A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4445" b="1905"/>
          <wp:wrapNone/>
          <wp:docPr id="1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653"/>
    <w:multiLevelType w:val="hybridMultilevel"/>
    <w:tmpl w:val="C7020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9AC"/>
    <w:multiLevelType w:val="hybridMultilevel"/>
    <w:tmpl w:val="60561D0C"/>
    <w:lvl w:ilvl="0" w:tplc="28BC0660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114377B3"/>
    <w:multiLevelType w:val="hybridMultilevel"/>
    <w:tmpl w:val="218AF6C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7344DCB"/>
    <w:multiLevelType w:val="hybridMultilevel"/>
    <w:tmpl w:val="01C0A0D6"/>
    <w:lvl w:ilvl="0" w:tplc="E5E4F6E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008"/>
    <w:multiLevelType w:val="hybridMultilevel"/>
    <w:tmpl w:val="DF8C8FC4"/>
    <w:lvl w:ilvl="0" w:tplc="4BCE71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56CD"/>
    <w:multiLevelType w:val="hybridMultilevel"/>
    <w:tmpl w:val="BB5AE9D8"/>
    <w:lvl w:ilvl="0" w:tplc="B5EC8EE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9C523A7"/>
    <w:multiLevelType w:val="hybridMultilevel"/>
    <w:tmpl w:val="A9780EAA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8BC066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093D78"/>
    <w:multiLevelType w:val="hybridMultilevel"/>
    <w:tmpl w:val="7E40BF3C"/>
    <w:lvl w:ilvl="0" w:tplc="30E2B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8F2"/>
    <w:multiLevelType w:val="hybridMultilevel"/>
    <w:tmpl w:val="69068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7DE4"/>
    <w:multiLevelType w:val="hybridMultilevel"/>
    <w:tmpl w:val="5A120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4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3843328D"/>
    <w:multiLevelType w:val="multilevel"/>
    <w:tmpl w:val="EDECF52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871"/>
        </w:tabs>
        <w:ind w:left="187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11"/>
        </w:tabs>
        <w:ind w:left="221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3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92"/>
        </w:tabs>
        <w:ind w:left="2892" w:hanging="340"/>
      </w:pPr>
      <w:rPr>
        <w:rFonts w:ascii="Maiandra GD" w:hAnsi="Maiandra GD" w:hint="default"/>
      </w:rPr>
    </w:lvl>
  </w:abstractNum>
  <w:abstractNum w:abstractNumId="18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3BD7131"/>
    <w:multiLevelType w:val="hybridMultilevel"/>
    <w:tmpl w:val="99A84AA0"/>
    <w:lvl w:ilvl="0" w:tplc="8B92F51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A2EB2"/>
    <w:multiLevelType w:val="hybridMultilevel"/>
    <w:tmpl w:val="2DE8A2F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2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D755058"/>
    <w:multiLevelType w:val="hybridMultilevel"/>
    <w:tmpl w:val="2692253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2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811556F"/>
    <w:multiLevelType w:val="hybridMultilevel"/>
    <w:tmpl w:val="CA28EBB8"/>
    <w:lvl w:ilvl="0" w:tplc="A0EE3CC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5" w15:restartNumberingAfterBreak="0">
    <w:nsid w:val="64C81757"/>
    <w:multiLevelType w:val="hybridMultilevel"/>
    <w:tmpl w:val="48263D8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53C0A17"/>
    <w:multiLevelType w:val="hybridMultilevel"/>
    <w:tmpl w:val="66509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FD2255B"/>
    <w:multiLevelType w:val="hybridMultilevel"/>
    <w:tmpl w:val="4A96CC48"/>
    <w:lvl w:ilvl="0" w:tplc="E1F8697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1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3" w15:restartNumberingAfterBreak="0">
    <w:nsid w:val="77276817"/>
    <w:multiLevelType w:val="multilevel"/>
    <w:tmpl w:val="EB1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24"/>
  </w:num>
  <w:num w:numId="4">
    <w:abstractNumId w:val="23"/>
  </w:num>
  <w:num w:numId="5">
    <w:abstractNumId w:val="40"/>
  </w:num>
  <w:num w:numId="6">
    <w:abstractNumId w:val="28"/>
  </w:num>
  <w:num w:numId="7">
    <w:abstractNumId w:val="7"/>
  </w:num>
  <w:num w:numId="8">
    <w:abstractNumId w:val="20"/>
  </w:num>
  <w:num w:numId="9">
    <w:abstractNumId w:val="17"/>
  </w:num>
  <w:num w:numId="10">
    <w:abstractNumId w:val="37"/>
  </w:num>
  <w:num w:numId="11">
    <w:abstractNumId w:val="30"/>
  </w:num>
  <w:num w:numId="12">
    <w:abstractNumId w:val="33"/>
  </w:num>
  <w:num w:numId="13">
    <w:abstractNumId w:val="34"/>
  </w:num>
  <w:num w:numId="14">
    <w:abstractNumId w:val="18"/>
  </w:num>
  <w:num w:numId="15">
    <w:abstractNumId w:val="26"/>
  </w:num>
  <w:num w:numId="16">
    <w:abstractNumId w:val="15"/>
  </w:num>
  <w:num w:numId="17">
    <w:abstractNumId w:val="2"/>
  </w:num>
  <w:num w:numId="18">
    <w:abstractNumId w:val="14"/>
  </w:num>
  <w:num w:numId="19">
    <w:abstractNumId w:val="38"/>
  </w:num>
  <w:num w:numId="20">
    <w:abstractNumId w:val="9"/>
  </w:num>
  <w:num w:numId="21">
    <w:abstractNumId w:val="32"/>
  </w:num>
  <w:num w:numId="22">
    <w:abstractNumId w:val="42"/>
  </w:num>
  <w:num w:numId="23">
    <w:abstractNumId w:val="31"/>
  </w:num>
  <w:num w:numId="24">
    <w:abstractNumId w:val="19"/>
  </w:num>
  <w:num w:numId="25">
    <w:abstractNumId w:val="27"/>
  </w:num>
  <w:num w:numId="26">
    <w:abstractNumId w:val="16"/>
  </w:num>
  <w:num w:numId="27">
    <w:abstractNumId w:val="41"/>
  </w:num>
  <w:num w:numId="28">
    <w:abstractNumId w:val="8"/>
  </w:num>
  <w:num w:numId="29">
    <w:abstractNumId w:val="13"/>
  </w:num>
  <w:num w:numId="30">
    <w:abstractNumId w:val="22"/>
  </w:num>
  <w:num w:numId="31">
    <w:abstractNumId w:val="35"/>
  </w:num>
  <w:num w:numId="32">
    <w:abstractNumId w:val="25"/>
  </w:num>
  <w:num w:numId="33">
    <w:abstractNumId w:val="6"/>
  </w:num>
  <w:num w:numId="34">
    <w:abstractNumId w:val="12"/>
  </w:num>
  <w:num w:numId="35">
    <w:abstractNumId w:val="10"/>
  </w:num>
  <w:num w:numId="36">
    <w:abstractNumId w:val="29"/>
  </w:num>
  <w:num w:numId="37">
    <w:abstractNumId w:val="3"/>
  </w:num>
  <w:num w:numId="38">
    <w:abstractNumId w:val="11"/>
  </w:num>
  <w:num w:numId="39">
    <w:abstractNumId w:val="39"/>
  </w:num>
  <w:num w:numId="40">
    <w:abstractNumId w:val="0"/>
  </w:num>
  <w:num w:numId="41">
    <w:abstractNumId w:val="4"/>
  </w:num>
  <w:num w:numId="42">
    <w:abstractNumId w:val="5"/>
  </w:num>
  <w:num w:numId="43">
    <w:abstractNumId w:val="17"/>
  </w:num>
  <w:num w:numId="44">
    <w:abstractNumId w:val="17"/>
  </w:num>
  <w:num w:numId="45">
    <w:abstractNumId w:val="43"/>
  </w:num>
  <w:num w:numId="46">
    <w:abstractNumId w:val="21"/>
  </w:num>
  <w:num w:numId="47">
    <w:abstractNumId w:val="36"/>
  </w:num>
  <w:num w:numId="4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23"/>
    <w:rsid w:val="00014852"/>
    <w:rsid w:val="00041A44"/>
    <w:rsid w:val="0005430B"/>
    <w:rsid w:val="000647FA"/>
    <w:rsid w:val="00092E3D"/>
    <w:rsid w:val="00095D8C"/>
    <w:rsid w:val="000B0D35"/>
    <w:rsid w:val="000B5523"/>
    <w:rsid w:val="000C0FBA"/>
    <w:rsid w:val="000C12BD"/>
    <w:rsid w:val="000D4CE4"/>
    <w:rsid w:val="000D6AB7"/>
    <w:rsid w:val="000E6E43"/>
    <w:rsid w:val="000F1ECD"/>
    <w:rsid w:val="00106601"/>
    <w:rsid w:val="00106B9C"/>
    <w:rsid w:val="001151FB"/>
    <w:rsid w:val="001207FC"/>
    <w:rsid w:val="00121BF8"/>
    <w:rsid w:val="00122DED"/>
    <w:rsid w:val="00123EB6"/>
    <w:rsid w:val="001328B2"/>
    <w:rsid w:val="00134689"/>
    <w:rsid w:val="001638AD"/>
    <w:rsid w:val="001813C9"/>
    <w:rsid w:val="001845A2"/>
    <w:rsid w:val="00186ABA"/>
    <w:rsid w:val="00193EB7"/>
    <w:rsid w:val="001B1B37"/>
    <w:rsid w:val="001B2B9D"/>
    <w:rsid w:val="001C0269"/>
    <w:rsid w:val="001C08B4"/>
    <w:rsid w:val="001C1CC1"/>
    <w:rsid w:val="001C2442"/>
    <w:rsid w:val="001C2823"/>
    <w:rsid w:val="001D2A06"/>
    <w:rsid w:val="001E060F"/>
    <w:rsid w:val="001E3495"/>
    <w:rsid w:val="001F5B4F"/>
    <w:rsid w:val="0020607F"/>
    <w:rsid w:val="00214A82"/>
    <w:rsid w:val="0022669E"/>
    <w:rsid w:val="00236DE9"/>
    <w:rsid w:val="002414DA"/>
    <w:rsid w:val="002524E4"/>
    <w:rsid w:val="00275280"/>
    <w:rsid w:val="00276907"/>
    <w:rsid w:val="00287C55"/>
    <w:rsid w:val="002A613F"/>
    <w:rsid w:val="002A6E4B"/>
    <w:rsid w:val="002B69C1"/>
    <w:rsid w:val="002C0BD1"/>
    <w:rsid w:val="002C33B4"/>
    <w:rsid w:val="002C504A"/>
    <w:rsid w:val="002D1955"/>
    <w:rsid w:val="002D37B4"/>
    <w:rsid w:val="002D3BCD"/>
    <w:rsid w:val="002D711B"/>
    <w:rsid w:val="002E2560"/>
    <w:rsid w:val="00322F53"/>
    <w:rsid w:val="00323DC5"/>
    <w:rsid w:val="00331795"/>
    <w:rsid w:val="00335067"/>
    <w:rsid w:val="003361A6"/>
    <w:rsid w:val="00346588"/>
    <w:rsid w:val="0035201F"/>
    <w:rsid w:val="00352D6D"/>
    <w:rsid w:val="00354258"/>
    <w:rsid w:val="00365327"/>
    <w:rsid w:val="0037211F"/>
    <w:rsid w:val="0037388D"/>
    <w:rsid w:val="00377612"/>
    <w:rsid w:val="0038018B"/>
    <w:rsid w:val="0038234E"/>
    <w:rsid w:val="00384B43"/>
    <w:rsid w:val="00392476"/>
    <w:rsid w:val="00392A90"/>
    <w:rsid w:val="003A1199"/>
    <w:rsid w:val="003A28DF"/>
    <w:rsid w:val="003A4BCE"/>
    <w:rsid w:val="003B4485"/>
    <w:rsid w:val="003B543A"/>
    <w:rsid w:val="003C15E1"/>
    <w:rsid w:val="003C2342"/>
    <w:rsid w:val="003D7A5A"/>
    <w:rsid w:val="003E4F45"/>
    <w:rsid w:val="003E5EFA"/>
    <w:rsid w:val="003F4B45"/>
    <w:rsid w:val="00407884"/>
    <w:rsid w:val="004078C6"/>
    <w:rsid w:val="00407A05"/>
    <w:rsid w:val="004152B7"/>
    <w:rsid w:val="004201DF"/>
    <w:rsid w:val="00427121"/>
    <w:rsid w:val="0043420F"/>
    <w:rsid w:val="004440C5"/>
    <w:rsid w:val="00446D58"/>
    <w:rsid w:val="00451FDB"/>
    <w:rsid w:val="004564A6"/>
    <w:rsid w:val="004711FA"/>
    <w:rsid w:val="00482150"/>
    <w:rsid w:val="00482E91"/>
    <w:rsid w:val="00482EA1"/>
    <w:rsid w:val="004A1931"/>
    <w:rsid w:val="004A2A53"/>
    <w:rsid w:val="004A3491"/>
    <w:rsid w:val="004A43F1"/>
    <w:rsid w:val="004A7DBD"/>
    <w:rsid w:val="004B7EE9"/>
    <w:rsid w:val="004C66DB"/>
    <w:rsid w:val="004F050F"/>
    <w:rsid w:val="004F64CF"/>
    <w:rsid w:val="00511688"/>
    <w:rsid w:val="00537B0A"/>
    <w:rsid w:val="00550716"/>
    <w:rsid w:val="0055193B"/>
    <w:rsid w:val="005562C2"/>
    <w:rsid w:val="00561E91"/>
    <w:rsid w:val="00575FFC"/>
    <w:rsid w:val="005829B5"/>
    <w:rsid w:val="00586C75"/>
    <w:rsid w:val="00587733"/>
    <w:rsid w:val="005922D6"/>
    <w:rsid w:val="005B5BEC"/>
    <w:rsid w:val="005C142A"/>
    <w:rsid w:val="005C4B48"/>
    <w:rsid w:val="005D42EF"/>
    <w:rsid w:val="005D5B66"/>
    <w:rsid w:val="005D6E87"/>
    <w:rsid w:val="00612C22"/>
    <w:rsid w:val="00625BEE"/>
    <w:rsid w:val="0062712E"/>
    <w:rsid w:val="006301D1"/>
    <w:rsid w:val="006307AE"/>
    <w:rsid w:val="00633F36"/>
    <w:rsid w:val="006517C3"/>
    <w:rsid w:val="00653518"/>
    <w:rsid w:val="00675ACD"/>
    <w:rsid w:val="00681711"/>
    <w:rsid w:val="00682D2C"/>
    <w:rsid w:val="006977BB"/>
    <w:rsid w:val="006A6366"/>
    <w:rsid w:val="006A792B"/>
    <w:rsid w:val="006C7E5F"/>
    <w:rsid w:val="006D1F77"/>
    <w:rsid w:val="006E2B34"/>
    <w:rsid w:val="006E340E"/>
    <w:rsid w:val="006F5A71"/>
    <w:rsid w:val="0071042A"/>
    <w:rsid w:val="00712E79"/>
    <w:rsid w:val="0071386B"/>
    <w:rsid w:val="007159A9"/>
    <w:rsid w:val="0072633F"/>
    <w:rsid w:val="007335BA"/>
    <w:rsid w:val="0073417B"/>
    <w:rsid w:val="0074472D"/>
    <w:rsid w:val="007467B5"/>
    <w:rsid w:val="007579D5"/>
    <w:rsid w:val="007743C6"/>
    <w:rsid w:val="00781B9D"/>
    <w:rsid w:val="00794D56"/>
    <w:rsid w:val="007A003A"/>
    <w:rsid w:val="007B5C16"/>
    <w:rsid w:val="007C02CC"/>
    <w:rsid w:val="007C1133"/>
    <w:rsid w:val="007C7539"/>
    <w:rsid w:val="007D0A04"/>
    <w:rsid w:val="007E7F62"/>
    <w:rsid w:val="008045C5"/>
    <w:rsid w:val="00806AF9"/>
    <w:rsid w:val="00813D6D"/>
    <w:rsid w:val="008144E4"/>
    <w:rsid w:val="00821572"/>
    <w:rsid w:val="008223E0"/>
    <w:rsid w:val="0084407C"/>
    <w:rsid w:val="00844FC1"/>
    <w:rsid w:val="00851F20"/>
    <w:rsid w:val="008522BA"/>
    <w:rsid w:val="00860613"/>
    <w:rsid w:val="00890AB3"/>
    <w:rsid w:val="0089361F"/>
    <w:rsid w:val="00894141"/>
    <w:rsid w:val="008A040A"/>
    <w:rsid w:val="008A7B7B"/>
    <w:rsid w:val="008B5CD1"/>
    <w:rsid w:val="008C19BC"/>
    <w:rsid w:val="008C7715"/>
    <w:rsid w:val="008C7E4E"/>
    <w:rsid w:val="008D4EB2"/>
    <w:rsid w:val="008D7BDD"/>
    <w:rsid w:val="008E32F1"/>
    <w:rsid w:val="008F5A2E"/>
    <w:rsid w:val="009007FD"/>
    <w:rsid w:val="00900F57"/>
    <w:rsid w:val="00907BCD"/>
    <w:rsid w:val="00920151"/>
    <w:rsid w:val="00923DF7"/>
    <w:rsid w:val="00927639"/>
    <w:rsid w:val="009461E3"/>
    <w:rsid w:val="00950DB4"/>
    <w:rsid w:val="009606EB"/>
    <w:rsid w:val="00960CE0"/>
    <w:rsid w:val="00965FD8"/>
    <w:rsid w:val="00975DBD"/>
    <w:rsid w:val="0097623E"/>
    <w:rsid w:val="0097672B"/>
    <w:rsid w:val="009933F8"/>
    <w:rsid w:val="00995191"/>
    <w:rsid w:val="009A02EF"/>
    <w:rsid w:val="009A4474"/>
    <w:rsid w:val="009B4DBF"/>
    <w:rsid w:val="009C0F63"/>
    <w:rsid w:val="009C2030"/>
    <w:rsid w:val="009C3AA5"/>
    <w:rsid w:val="009C7EF5"/>
    <w:rsid w:val="009D0267"/>
    <w:rsid w:val="009E1CDD"/>
    <w:rsid w:val="009E7AA2"/>
    <w:rsid w:val="009F3C3A"/>
    <w:rsid w:val="00A11730"/>
    <w:rsid w:val="00A14524"/>
    <w:rsid w:val="00A22349"/>
    <w:rsid w:val="00A26137"/>
    <w:rsid w:val="00A602CC"/>
    <w:rsid w:val="00A60D3D"/>
    <w:rsid w:val="00A637EA"/>
    <w:rsid w:val="00A6774C"/>
    <w:rsid w:val="00A71916"/>
    <w:rsid w:val="00A76E7C"/>
    <w:rsid w:val="00A82ADD"/>
    <w:rsid w:val="00A848F6"/>
    <w:rsid w:val="00A87580"/>
    <w:rsid w:val="00AB1E21"/>
    <w:rsid w:val="00AC2242"/>
    <w:rsid w:val="00AD24E6"/>
    <w:rsid w:val="00AD3466"/>
    <w:rsid w:val="00AD6D72"/>
    <w:rsid w:val="00AE2100"/>
    <w:rsid w:val="00AE3B5E"/>
    <w:rsid w:val="00B0606A"/>
    <w:rsid w:val="00B13831"/>
    <w:rsid w:val="00B460C2"/>
    <w:rsid w:val="00B46370"/>
    <w:rsid w:val="00B54ECE"/>
    <w:rsid w:val="00B55B0D"/>
    <w:rsid w:val="00B72121"/>
    <w:rsid w:val="00B7285F"/>
    <w:rsid w:val="00B75ED8"/>
    <w:rsid w:val="00B807AF"/>
    <w:rsid w:val="00B807CE"/>
    <w:rsid w:val="00B829E1"/>
    <w:rsid w:val="00B85CAF"/>
    <w:rsid w:val="00B928A7"/>
    <w:rsid w:val="00B94C2B"/>
    <w:rsid w:val="00B9540B"/>
    <w:rsid w:val="00BA1B23"/>
    <w:rsid w:val="00BA2498"/>
    <w:rsid w:val="00BB2042"/>
    <w:rsid w:val="00BB291C"/>
    <w:rsid w:val="00BC207F"/>
    <w:rsid w:val="00BC23E9"/>
    <w:rsid w:val="00BD7E98"/>
    <w:rsid w:val="00BE2631"/>
    <w:rsid w:val="00BE4AC6"/>
    <w:rsid w:val="00BE5A02"/>
    <w:rsid w:val="00BE6F61"/>
    <w:rsid w:val="00BF6A7B"/>
    <w:rsid w:val="00BF75F7"/>
    <w:rsid w:val="00C02207"/>
    <w:rsid w:val="00C07B0D"/>
    <w:rsid w:val="00C14D2F"/>
    <w:rsid w:val="00C17823"/>
    <w:rsid w:val="00C20D2C"/>
    <w:rsid w:val="00C27841"/>
    <w:rsid w:val="00C27A7F"/>
    <w:rsid w:val="00C50883"/>
    <w:rsid w:val="00C53328"/>
    <w:rsid w:val="00C56CE8"/>
    <w:rsid w:val="00C61462"/>
    <w:rsid w:val="00C6460F"/>
    <w:rsid w:val="00C80B2D"/>
    <w:rsid w:val="00C93473"/>
    <w:rsid w:val="00CA0205"/>
    <w:rsid w:val="00CA5C73"/>
    <w:rsid w:val="00CB2AE8"/>
    <w:rsid w:val="00CB3EBD"/>
    <w:rsid w:val="00CC126F"/>
    <w:rsid w:val="00CD1C66"/>
    <w:rsid w:val="00CD25A9"/>
    <w:rsid w:val="00CD335E"/>
    <w:rsid w:val="00CE068D"/>
    <w:rsid w:val="00CF26CD"/>
    <w:rsid w:val="00CF4758"/>
    <w:rsid w:val="00CF5242"/>
    <w:rsid w:val="00D061DC"/>
    <w:rsid w:val="00D152F9"/>
    <w:rsid w:val="00D33D69"/>
    <w:rsid w:val="00D443FD"/>
    <w:rsid w:val="00D4717A"/>
    <w:rsid w:val="00D60817"/>
    <w:rsid w:val="00D624B2"/>
    <w:rsid w:val="00D71F01"/>
    <w:rsid w:val="00DA4478"/>
    <w:rsid w:val="00DB00A8"/>
    <w:rsid w:val="00DB2574"/>
    <w:rsid w:val="00DB2CA1"/>
    <w:rsid w:val="00DC2F99"/>
    <w:rsid w:val="00DC36BB"/>
    <w:rsid w:val="00DD321C"/>
    <w:rsid w:val="00DE0772"/>
    <w:rsid w:val="00DE6B47"/>
    <w:rsid w:val="00DF3B33"/>
    <w:rsid w:val="00E13974"/>
    <w:rsid w:val="00E21EC5"/>
    <w:rsid w:val="00E238BE"/>
    <w:rsid w:val="00E25223"/>
    <w:rsid w:val="00E366FE"/>
    <w:rsid w:val="00E46395"/>
    <w:rsid w:val="00E479FA"/>
    <w:rsid w:val="00E510AC"/>
    <w:rsid w:val="00E62101"/>
    <w:rsid w:val="00E657F3"/>
    <w:rsid w:val="00E67539"/>
    <w:rsid w:val="00E678A0"/>
    <w:rsid w:val="00E76680"/>
    <w:rsid w:val="00E853FC"/>
    <w:rsid w:val="00E920EF"/>
    <w:rsid w:val="00EA682A"/>
    <w:rsid w:val="00EB05D8"/>
    <w:rsid w:val="00EB1728"/>
    <w:rsid w:val="00ED00F0"/>
    <w:rsid w:val="00ED3C1B"/>
    <w:rsid w:val="00ED5512"/>
    <w:rsid w:val="00ED576D"/>
    <w:rsid w:val="00EE29C9"/>
    <w:rsid w:val="00EF0066"/>
    <w:rsid w:val="00EF1484"/>
    <w:rsid w:val="00F03461"/>
    <w:rsid w:val="00F07936"/>
    <w:rsid w:val="00F1668E"/>
    <w:rsid w:val="00F4235D"/>
    <w:rsid w:val="00F42D50"/>
    <w:rsid w:val="00F47368"/>
    <w:rsid w:val="00F52812"/>
    <w:rsid w:val="00F642A6"/>
    <w:rsid w:val="00F741E1"/>
    <w:rsid w:val="00F7766C"/>
    <w:rsid w:val="00F80FDA"/>
    <w:rsid w:val="00F82076"/>
    <w:rsid w:val="00F82A36"/>
    <w:rsid w:val="00F86F3C"/>
    <w:rsid w:val="00FC38EE"/>
    <w:rsid w:val="00FC62CB"/>
    <w:rsid w:val="00FD2A90"/>
    <w:rsid w:val="00FE09E4"/>
    <w:rsid w:val="00FE1BFD"/>
    <w:rsid w:val="00FE6AE4"/>
    <w:rsid w:val="397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4:docId w14:val="2E489A27"/>
  <w15:docId w15:val="{E65ABB83-C938-4049-AFED-6AFC2E53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rsid w:val="00B460C2"/>
    <w:rPr>
      <w:color w:val="auto"/>
      <w:u w:val="none"/>
    </w:rPr>
  </w:style>
  <w:style w:type="character" w:styleId="Hyperlink">
    <w:name w:val="Hyperlink"/>
    <w:aliases w:val="Hyperlink IKNL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semiHidden/>
    <w:rsid w:val="005D42EF"/>
    <w:rPr>
      <w:vertAlign w:val="superscript"/>
    </w:rPr>
  </w:style>
  <w:style w:type="character" w:styleId="HTMLCode">
    <w:name w:val="HTML Cod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EF"/>
    <w:rPr>
      <w:i/>
      <w:iCs/>
    </w:rPr>
  </w:style>
  <w:style w:type="character" w:styleId="HTMLVariable">
    <w:name w:val="HTML Variabl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semiHidden/>
    <w:rsid w:val="005D42EF"/>
    <w:rPr>
      <w:i/>
      <w:iCs/>
    </w:rPr>
  </w:style>
  <w:style w:type="character" w:styleId="HTML-schrijfmachine">
    <w:name w:val="HTML Typewriter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link w:val="TekstzonderopmaakChar"/>
    <w:uiPriority w:val="99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A26137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C27841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zonderopmaakChar">
    <w:name w:val="Tekst zonder opmaak Char"/>
    <w:aliases w:val="Tekst zonder opmaak IKNL Char"/>
    <w:link w:val="Tekstzonderopmaak"/>
    <w:uiPriority w:val="99"/>
    <w:rsid w:val="009A02EF"/>
    <w:rPr>
      <w:rFonts w:ascii="Arial" w:hAnsi="Arial" w:cs="Maiandra GD"/>
      <w:sz w:val="18"/>
      <w:szCs w:val="18"/>
    </w:rPr>
  </w:style>
  <w:style w:type="paragraph" w:customStyle="1" w:styleId="Default">
    <w:name w:val="Default"/>
    <w:rsid w:val="00965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Standaard"/>
    <w:rsid w:val="00BD7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D7E98"/>
  </w:style>
  <w:style w:type="character" w:customStyle="1" w:styleId="spellingerror">
    <w:name w:val="spellingerror"/>
    <w:basedOn w:val="Standaardalinea-lettertype"/>
    <w:rsid w:val="00BD7E98"/>
  </w:style>
  <w:style w:type="character" w:customStyle="1" w:styleId="contextualspellingandgrammarerror">
    <w:name w:val="contextualspellingandgrammarerror"/>
    <w:basedOn w:val="Standaardalinea-lettertype"/>
    <w:rsid w:val="00BD7E98"/>
  </w:style>
  <w:style w:type="character" w:customStyle="1" w:styleId="eop">
    <w:name w:val="eop"/>
    <w:basedOn w:val="Standaardalinea-lettertype"/>
    <w:rsid w:val="00BD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D1FB0A18C3D46A9F83D61286CD88F" ma:contentTypeVersion="4" ma:contentTypeDescription="Een nieuw document maken." ma:contentTypeScope="" ma:versionID="fe699f0e7c8df40f150fc59bae8d69ff">
  <xsd:schema xmlns:xsd="http://www.w3.org/2001/XMLSchema" xmlns:xs="http://www.w3.org/2001/XMLSchema" xmlns:p="http://schemas.microsoft.com/office/2006/metadata/properties" xmlns:ns2="998a2114-dee4-41a9-b55c-d2ed8b832aad" targetNamespace="http://schemas.microsoft.com/office/2006/metadata/properties" ma:root="true" ma:fieldsID="d79ecfe3227b0f9311769a36bf356d35" ns2:_="">
    <xsd:import namespace="998a2114-dee4-41a9-b55c-d2ed8b832aad"/>
    <xsd:element name="properties">
      <xsd:complexType>
        <xsd:sequence>
          <xsd:element name="documentManagement">
            <xsd:complexType>
              <xsd:all>
                <xsd:element ref="ns2:Documenten"/>
                <xsd:element ref="ns2:Jaar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2114-dee4-41a9-b55c-d2ed8b832aad" elementFormDefault="qualified">
    <xsd:import namespace="http://schemas.microsoft.com/office/2006/documentManagement/types"/>
    <xsd:import namespace="http://schemas.microsoft.com/office/infopath/2007/PartnerControls"/>
    <xsd:element name="Documenten" ma:index="8" ma:displayName="Documenten" ma:format="Dropdown" ma:internalName="Documenten">
      <xsd:simpleType>
        <xsd:restriction base="dms:Choice">
          <xsd:enumeration value="Agenda"/>
          <xsd:enumeration value="Notulen"/>
          <xsd:enumeration value="Correspondentie"/>
          <xsd:enumeration value="Diversen"/>
          <xsd:enumeration value="Reglement / structuur werkgroep"/>
        </xsd:restriction>
      </xsd:simpleType>
    </xsd:element>
    <xsd:element name="Jaar" ma:index="9" ma:displayName="Jaar" ma:format="Dropdown" ma:internalName="Jaar">
      <xsd:simpleType>
        <xsd:restriction base="dms:Choice">
          <xsd:enumeration value="2014 en ouder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98a2114-dee4-41a9-b55c-d2ed8b832aad">2019</Jaar>
    <Documenten xmlns="998a2114-dee4-41a9-b55c-d2ed8b832aad">Agenda</Documenten>
  </documentManagement>
</p:properties>
</file>

<file path=customXml/itemProps1.xml><?xml version="1.0" encoding="utf-8"?>
<ds:datastoreItem xmlns:ds="http://schemas.openxmlformats.org/officeDocument/2006/customXml" ds:itemID="{2590DEC5-329E-47DE-B013-FB6B20603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2114-dee4-41a9-b55c-d2ed8b83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29A49-1129-4037-9A87-1D2F009E6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83B22-9CB8-469C-BB9C-08F81C125C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8a2114-dee4-41a9-b55c-d2ed8b832a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7751156</Template>
  <TotalTime>50</TotalTime>
  <Pages>2</Pages>
  <Words>184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Hella Hamelers -  Paulus</dc:creator>
  <dc:description>Sjabloonversie 1.0 - 1 februari 2010_x000d_
Lay-out: Weijsters &amp; Kooij_x000d_
Sjablonen: www.joulesunlimited.nl</dc:description>
  <cp:lastModifiedBy>Hella Hamelers</cp:lastModifiedBy>
  <cp:revision>4</cp:revision>
  <cp:lastPrinted>2018-02-01T12:20:00Z</cp:lastPrinted>
  <dcterms:created xsi:type="dcterms:W3CDTF">2019-09-25T05:39:00Z</dcterms:created>
  <dcterms:modified xsi:type="dcterms:W3CDTF">2019-09-30T15:12:00Z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0x0101006F0D1FB0A18C3D46A9F83D61286CD88F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MP_InheritedTags">
    <vt:lpwstr/>
  </property>
  <property fmtid="{D5CDD505-2E9C-101B-9397-08002B2CF9AE}" pid="7" name="MP_UserTags">
    <vt:lpwstr/>
  </property>
  <property fmtid="{D5CDD505-2E9C-101B-9397-08002B2CF9AE}" pid="8" name="AuthorIds_UIVersion_512">
    <vt:lpwstr>36</vt:lpwstr>
  </property>
</Properties>
</file>